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255FE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</w:t>
      </w:r>
      <w:r w:rsidR="00E255FE">
        <w:rPr>
          <w:b/>
          <w:lang w:val="bg-BG"/>
        </w:rPr>
        <w:t xml:space="preserve">ТО ,УСВОЯВАНЕТО </w:t>
      </w:r>
      <w:r w:rsidRPr="002D5D6B">
        <w:rPr>
          <w:b/>
          <w:lang w:val="bg-BG"/>
        </w:rPr>
        <w:t xml:space="preserve"> ИЛИ ЗАДЪРЖАНЕ</w:t>
      </w:r>
      <w:r w:rsidR="00D52031">
        <w:rPr>
          <w:b/>
          <w:lang w:val="bg-BG"/>
        </w:rPr>
        <w:t>ТО НА ГАРАНЦИИТЕ ЗА ИЗПЪЛНЕНИЕ</w:t>
      </w:r>
      <w:r w:rsidRPr="002D5D6B">
        <w:rPr>
          <w:b/>
          <w:lang w:val="bg-BG"/>
        </w:rPr>
        <w:t xml:space="preserve">  НА </w:t>
      </w:r>
      <w:r w:rsidR="00D52031">
        <w:rPr>
          <w:b/>
          <w:lang w:val="bg-BG"/>
        </w:rPr>
        <w:t>ВСЕКИ ДОГОВОР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1656"/>
        <w:gridCol w:w="1701"/>
        <w:gridCol w:w="1417"/>
        <w:gridCol w:w="2240"/>
        <w:gridCol w:w="1695"/>
      </w:tblGrid>
      <w:tr w:rsidR="00D52031" w:rsidTr="00E03188">
        <w:trPr>
          <w:trHeight w:val="1301"/>
        </w:trPr>
        <w:tc>
          <w:tcPr>
            <w:tcW w:w="57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656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701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договора</w:t>
            </w:r>
          </w:p>
        </w:tc>
        <w:tc>
          <w:tcPr>
            <w:tcW w:w="1417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240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</w:t>
            </w:r>
            <w:r w:rsidR="00D52031">
              <w:rPr>
                <w:b/>
                <w:lang w:val="bg-BG"/>
              </w:rPr>
              <w:t>,усвояване</w:t>
            </w:r>
            <w:r w:rsidRPr="002D5D6B">
              <w:rPr>
                <w:b/>
                <w:lang w:val="bg-BG"/>
              </w:rPr>
              <w:t xml:space="preserve">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9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A72EE9" w:rsidTr="00E03188">
        <w:tc>
          <w:tcPr>
            <w:tcW w:w="579" w:type="dxa"/>
          </w:tcPr>
          <w:p w:rsidR="00A72EE9" w:rsidRDefault="00A72EE9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A72EE9" w:rsidRDefault="00A72EE9">
            <w:pPr>
              <w:rPr>
                <w:lang w:val="bg-BG"/>
              </w:rPr>
            </w:pPr>
          </w:p>
        </w:tc>
        <w:tc>
          <w:tcPr>
            <w:tcW w:w="1656" w:type="dxa"/>
          </w:tcPr>
          <w:p w:rsidR="00A72EE9" w:rsidRPr="00D208F0" w:rsidRDefault="00A72EE9" w:rsidP="002D79D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="00F435B4">
              <w:rPr>
                <w:b/>
                <w:sz w:val="20"/>
                <w:szCs w:val="20"/>
                <w:lang w:val="en-US"/>
              </w:rPr>
              <w:t>X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val="en-US"/>
              </w:rPr>
              <w:t>-3</w:t>
            </w:r>
            <w:r w:rsidRPr="00D208F0">
              <w:rPr>
                <w:b/>
                <w:sz w:val="20"/>
                <w:szCs w:val="20"/>
                <w:lang w:val="en-US"/>
              </w:rPr>
              <w:t xml:space="preserve">- </w:t>
            </w:r>
          </w:p>
          <w:p w:rsidR="00A72EE9" w:rsidRPr="00D208F0" w:rsidRDefault="00A72EE9" w:rsidP="002D79D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11/09</w:t>
            </w:r>
            <w:r w:rsidRPr="00D208F0">
              <w:rPr>
                <w:b/>
                <w:sz w:val="20"/>
                <w:szCs w:val="20"/>
                <w:lang w:val="en-US"/>
              </w:rPr>
              <w:t>.03.2015</w:t>
            </w:r>
          </w:p>
        </w:tc>
        <w:tc>
          <w:tcPr>
            <w:tcW w:w="1701" w:type="dxa"/>
          </w:tcPr>
          <w:p w:rsidR="00A72EE9" w:rsidRDefault="00A72EE9" w:rsidP="0020352E">
            <w:pPr>
              <w:rPr>
                <w:b/>
                <w:lang w:val="en-US"/>
              </w:rPr>
            </w:pPr>
          </w:p>
          <w:p w:rsidR="00A72EE9" w:rsidRPr="00581D6A" w:rsidRDefault="00A72EE9" w:rsidP="0020352E">
            <w:pPr>
              <w:rPr>
                <w:b/>
                <w:lang w:val="en-US"/>
              </w:rPr>
            </w:pPr>
            <w:proofErr w:type="spellStart"/>
            <w:r w:rsidRPr="00581D6A">
              <w:rPr>
                <w:b/>
                <w:lang w:val="en-US"/>
              </w:rPr>
              <w:t>Доставка</w:t>
            </w:r>
            <w:proofErr w:type="spellEnd"/>
            <w:r w:rsidRPr="00581D6A">
              <w:rPr>
                <w:b/>
                <w:lang w:val="en-US"/>
              </w:rPr>
              <w:t xml:space="preserve"> </w:t>
            </w:r>
            <w:proofErr w:type="spellStart"/>
            <w:r w:rsidRPr="00581D6A">
              <w:rPr>
                <w:b/>
                <w:lang w:val="en-US"/>
              </w:rPr>
              <w:t>на</w:t>
            </w:r>
            <w:proofErr w:type="spellEnd"/>
            <w:r w:rsidRPr="00581D6A">
              <w:rPr>
                <w:b/>
                <w:lang w:val="en-US"/>
              </w:rPr>
              <w:t xml:space="preserve"> </w:t>
            </w:r>
            <w:proofErr w:type="spellStart"/>
            <w:r w:rsidRPr="00581D6A">
              <w:rPr>
                <w:b/>
                <w:lang w:val="en-US"/>
              </w:rPr>
              <w:t>медикаменти</w:t>
            </w:r>
            <w:proofErr w:type="spellEnd"/>
            <w:r w:rsidRPr="00581D6A">
              <w:rPr>
                <w:b/>
                <w:lang w:val="en-US"/>
              </w:rPr>
              <w:t xml:space="preserve"> </w:t>
            </w:r>
            <w:proofErr w:type="spellStart"/>
            <w:r w:rsidRPr="00581D6A">
              <w:rPr>
                <w:b/>
                <w:lang w:val="en-US"/>
              </w:rPr>
              <w:t>за</w:t>
            </w:r>
            <w:proofErr w:type="spellEnd"/>
            <w:r w:rsidRPr="00581D6A">
              <w:rPr>
                <w:b/>
                <w:lang w:val="en-US"/>
              </w:rPr>
              <w:t xml:space="preserve"> </w:t>
            </w:r>
            <w:proofErr w:type="spellStart"/>
            <w:r w:rsidRPr="00581D6A">
              <w:rPr>
                <w:b/>
                <w:lang w:val="en-US"/>
              </w:rPr>
              <w:t>отделение</w:t>
            </w:r>
            <w:proofErr w:type="spellEnd"/>
            <w:r w:rsidRPr="00581D6A">
              <w:rPr>
                <w:b/>
                <w:lang w:val="en-US"/>
              </w:rPr>
              <w:t xml:space="preserve"> </w:t>
            </w:r>
            <w:proofErr w:type="spellStart"/>
            <w:r w:rsidRPr="00581D6A">
              <w:rPr>
                <w:b/>
                <w:lang w:val="en-US"/>
              </w:rPr>
              <w:t>по</w:t>
            </w:r>
            <w:proofErr w:type="spellEnd"/>
            <w:r w:rsidRPr="00581D6A">
              <w:rPr>
                <w:b/>
                <w:lang w:val="en-US"/>
              </w:rPr>
              <w:t xml:space="preserve"> </w:t>
            </w:r>
            <w:proofErr w:type="spellStart"/>
            <w:r w:rsidRPr="00581D6A">
              <w:rPr>
                <w:b/>
                <w:lang w:val="en-US"/>
              </w:rPr>
              <w:t>Хемодиализа</w:t>
            </w:r>
            <w:proofErr w:type="spellEnd"/>
            <w:r w:rsidRPr="00581D6A">
              <w:rPr>
                <w:b/>
                <w:lang w:val="en-US"/>
              </w:rPr>
              <w:t xml:space="preserve"> - </w:t>
            </w:r>
            <w:proofErr w:type="spellStart"/>
            <w:r w:rsidRPr="00581D6A">
              <w:rPr>
                <w:b/>
                <w:lang w:val="en-US"/>
              </w:rPr>
              <w:t>обособена</w:t>
            </w:r>
            <w:proofErr w:type="spellEnd"/>
            <w:r w:rsidRPr="00581D6A">
              <w:rPr>
                <w:b/>
                <w:lang w:val="en-US"/>
              </w:rPr>
              <w:t xml:space="preserve"> </w:t>
            </w:r>
            <w:proofErr w:type="spellStart"/>
            <w:r w:rsidRPr="00581D6A">
              <w:rPr>
                <w:b/>
                <w:lang w:val="en-US"/>
              </w:rPr>
              <w:t>позиция</w:t>
            </w:r>
            <w:proofErr w:type="spellEnd"/>
            <w:r w:rsidRPr="00581D6A">
              <w:rPr>
                <w:b/>
                <w:lang w:val="en-US"/>
              </w:rPr>
              <w:t xml:space="preserve"> ІІ</w:t>
            </w:r>
          </w:p>
        </w:tc>
        <w:tc>
          <w:tcPr>
            <w:tcW w:w="1417" w:type="dxa"/>
          </w:tcPr>
          <w:p w:rsidR="00A72EE9" w:rsidRPr="000F7894" w:rsidRDefault="00A72EE9" w:rsidP="0020352E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Медекс</w:t>
            </w:r>
            <w:proofErr w:type="spellEnd"/>
            <w:r>
              <w:rPr>
                <w:lang w:val="bg-BG"/>
              </w:rPr>
              <w:t xml:space="preserve"> ООД</w:t>
            </w:r>
          </w:p>
        </w:tc>
        <w:tc>
          <w:tcPr>
            <w:tcW w:w="2240" w:type="dxa"/>
          </w:tcPr>
          <w:p w:rsidR="00A72EE9" w:rsidRPr="00A72EE9" w:rsidRDefault="000A7062" w:rsidP="0020352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A72EE9">
              <w:rPr>
                <w:lang w:val="en-US"/>
              </w:rPr>
              <w:t>.03.2016</w:t>
            </w:r>
          </w:p>
        </w:tc>
        <w:tc>
          <w:tcPr>
            <w:tcW w:w="1695" w:type="dxa"/>
          </w:tcPr>
          <w:p w:rsidR="00A72EE9" w:rsidRPr="00D52031" w:rsidRDefault="00A72EE9">
            <w:pPr>
              <w:rPr>
                <w:lang w:val="bg-BG"/>
              </w:rPr>
            </w:pPr>
            <w:r>
              <w:rPr>
                <w:lang w:val="bg-BG"/>
              </w:rPr>
              <w:t>Съгласно  условията и сроковете в договора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Pr="00D208F0" w:rsidRDefault="00A72EE9">
      <w:pPr>
        <w:rPr>
          <w:lang w:val="en-US"/>
        </w:rPr>
      </w:pPr>
      <w:r>
        <w:rPr>
          <w:lang w:val="en-US"/>
        </w:rPr>
        <w:t>2</w:t>
      </w:r>
      <w:r w:rsidR="000A7062">
        <w:rPr>
          <w:lang w:val="en-US"/>
        </w:rPr>
        <w:t>8</w:t>
      </w:r>
      <w:r w:rsidR="00D208F0">
        <w:rPr>
          <w:lang w:val="bg-BG"/>
        </w:rPr>
        <w:t>,0</w:t>
      </w:r>
      <w:r w:rsidR="00D208F0">
        <w:rPr>
          <w:lang w:val="en-US"/>
        </w:rPr>
        <w:t>3</w:t>
      </w:r>
      <w:r w:rsidR="00D208F0">
        <w:rPr>
          <w:lang w:val="bg-BG"/>
        </w:rPr>
        <w:t>,201</w:t>
      </w:r>
      <w:r w:rsidR="00D208F0">
        <w:rPr>
          <w:lang w:val="en-US"/>
        </w:rPr>
        <w:t>6</w:t>
      </w:r>
    </w:p>
    <w:p w:rsidR="005423B7" w:rsidRDefault="005423B7" w:rsidP="005423B7">
      <w:pPr>
        <w:rPr>
          <w:lang w:val="en-US"/>
        </w:rPr>
      </w:pPr>
    </w:p>
    <w:p w:rsidR="00D208F0" w:rsidRDefault="00D208F0" w:rsidP="00D208F0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D208F0" w:rsidRPr="00021EA7" w:rsidRDefault="00D208F0" w:rsidP="00D208F0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5423B7" w:rsidRPr="005423B7" w:rsidRDefault="005423B7" w:rsidP="00D208F0">
      <w:pPr>
        <w:rPr>
          <w:lang w:val="en-US"/>
        </w:rPr>
      </w:pPr>
    </w:p>
    <w:sectPr w:rsidR="005423B7" w:rsidRPr="0054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A7062"/>
    <w:rsid w:val="002D5D6B"/>
    <w:rsid w:val="003357EE"/>
    <w:rsid w:val="003A33BC"/>
    <w:rsid w:val="003F14A4"/>
    <w:rsid w:val="005423B7"/>
    <w:rsid w:val="007A05C4"/>
    <w:rsid w:val="0095104D"/>
    <w:rsid w:val="00A06D1C"/>
    <w:rsid w:val="00A72EE9"/>
    <w:rsid w:val="00BE0AF2"/>
    <w:rsid w:val="00C005AD"/>
    <w:rsid w:val="00D208F0"/>
    <w:rsid w:val="00D52031"/>
    <w:rsid w:val="00DE58C1"/>
    <w:rsid w:val="00E03188"/>
    <w:rsid w:val="00E255FE"/>
    <w:rsid w:val="00E341E1"/>
    <w:rsid w:val="00EE79E4"/>
    <w:rsid w:val="00F435B4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29</cp:revision>
  <cp:lastPrinted>2016-03-07T06:49:00Z</cp:lastPrinted>
  <dcterms:created xsi:type="dcterms:W3CDTF">2015-06-12T12:36:00Z</dcterms:created>
  <dcterms:modified xsi:type="dcterms:W3CDTF">2016-03-29T12:15:00Z</dcterms:modified>
</cp:coreProperties>
</file>