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1" w:rsidRPr="00EB3165" w:rsidRDefault="00EB75D1" w:rsidP="00EB3165">
      <w:pPr>
        <w:jc w:val="center"/>
        <w:rPr>
          <w:b/>
          <w:sz w:val="22"/>
          <w:szCs w:val="22"/>
          <w:lang w:val="bg-BG"/>
        </w:rPr>
      </w:pPr>
      <w:r w:rsidRPr="00BB01E1">
        <w:rPr>
          <w:b/>
          <w:sz w:val="22"/>
          <w:szCs w:val="22"/>
          <w:lang w:val="bg-BG"/>
        </w:rPr>
        <w:t>ИНФОРМАЦИЯ ЗА ДАТИТЕ И ОСНОВАНИЕТО ЗА ОСВОБОЖДАВАНЕ ИЛИ ЗАДЪРЖАНЕ НА ГАРАНЦИИТЕ ЗА УЧАСТИЕ НА КАНДИДАТИТЕ ИЛИ УЧАСТНИЦИТЕ ВЪВ ВСЯКА ПРОЦЕДУРА ЗА ВЪЗЛАГАНЕ НА ОБЩЕСТВЕНА ПОРЪЧКА</w:t>
      </w:r>
    </w:p>
    <w:p w:rsidR="00EB75D1" w:rsidRDefault="00EB75D1" w:rsidP="00EB75D1">
      <w:pPr>
        <w:jc w:val="center"/>
        <w:rPr>
          <w:lang w:val="bg-BG"/>
        </w:rPr>
      </w:pPr>
    </w:p>
    <w:p w:rsidR="00EB75D1" w:rsidRDefault="00EB75D1" w:rsidP="00EB75D1">
      <w:pPr>
        <w:jc w:val="center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  <w:gridCol w:w="2455"/>
        <w:gridCol w:w="2456"/>
      </w:tblGrid>
      <w:tr w:rsidR="00EB75D1" w:rsidTr="0053799B">
        <w:tc>
          <w:tcPr>
            <w:tcW w:w="2455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 xml:space="preserve">№ по ред </w:t>
            </w:r>
          </w:p>
        </w:tc>
        <w:tc>
          <w:tcPr>
            <w:tcW w:w="2455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Номер и предмет на процедурата</w:t>
            </w:r>
          </w:p>
        </w:tc>
        <w:tc>
          <w:tcPr>
            <w:tcW w:w="2455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Кандидат или участник</w:t>
            </w:r>
          </w:p>
        </w:tc>
        <w:tc>
          <w:tcPr>
            <w:tcW w:w="2455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Обособена позиция</w:t>
            </w:r>
          </w:p>
        </w:tc>
        <w:tc>
          <w:tcPr>
            <w:tcW w:w="2455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Дата на освобождаване или задържане на гаранцията</w:t>
            </w:r>
          </w:p>
        </w:tc>
        <w:tc>
          <w:tcPr>
            <w:tcW w:w="2456" w:type="dxa"/>
          </w:tcPr>
          <w:p w:rsidR="00EB75D1" w:rsidRPr="00650FD2" w:rsidRDefault="00EB75D1" w:rsidP="005379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Основание за освобождаване или задържане на гаранцията</w:t>
            </w:r>
          </w:p>
        </w:tc>
      </w:tr>
      <w:tr w:rsidR="00EB75D1" w:rsidTr="0053799B">
        <w:tc>
          <w:tcPr>
            <w:tcW w:w="2455" w:type="dxa"/>
          </w:tcPr>
          <w:p w:rsidR="00EB75D1" w:rsidRDefault="00EB75D1" w:rsidP="005379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B75D1" w:rsidRPr="005625B3" w:rsidRDefault="00EB75D1" w:rsidP="0053799B">
            <w:pPr>
              <w:jc w:val="center"/>
              <w:rPr>
                <w:lang w:val="en-US"/>
              </w:rPr>
            </w:pPr>
          </w:p>
        </w:tc>
        <w:tc>
          <w:tcPr>
            <w:tcW w:w="2455" w:type="dxa"/>
          </w:tcPr>
          <w:p w:rsidR="00EB75D1" w:rsidRPr="005625B3" w:rsidRDefault="00EB75D1" w:rsidP="0053799B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EB75D1" w:rsidRPr="005625B3" w:rsidRDefault="00EB75D1" w:rsidP="005379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55" w:type="dxa"/>
          </w:tcPr>
          <w:p w:rsidR="00EB75D1" w:rsidRPr="005625B3" w:rsidRDefault="00EB75D1" w:rsidP="0053799B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Медилон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ЕООД</w:t>
            </w:r>
          </w:p>
        </w:tc>
        <w:tc>
          <w:tcPr>
            <w:tcW w:w="2455" w:type="dxa"/>
          </w:tcPr>
          <w:p w:rsidR="00EB75D1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.8</w:t>
            </w:r>
          </w:p>
        </w:tc>
        <w:tc>
          <w:tcPr>
            <w:tcW w:w="2455" w:type="dxa"/>
          </w:tcPr>
          <w:p w:rsidR="00EB75D1" w:rsidRPr="005625B3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08,04,2015</w:t>
            </w:r>
          </w:p>
        </w:tc>
        <w:tc>
          <w:tcPr>
            <w:tcW w:w="2456" w:type="dxa"/>
          </w:tcPr>
          <w:p w:rsidR="00EB75D1" w:rsidRPr="00C05C47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1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EB75D1" w:rsidTr="0053799B">
        <w:tc>
          <w:tcPr>
            <w:tcW w:w="2455" w:type="dxa"/>
          </w:tcPr>
          <w:p w:rsidR="00EB75D1" w:rsidRDefault="00EB75D1" w:rsidP="005379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B75D1" w:rsidRPr="005625B3" w:rsidRDefault="00EB75D1" w:rsidP="0053799B">
            <w:pPr>
              <w:jc w:val="center"/>
              <w:rPr>
                <w:lang w:val="en-US"/>
              </w:rPr>
            </w:pPr>
          </w:p>
        </w:tc>
        <w:tc>
          <w:tcPr>
            <w:tcW w:w="2455" w:type="dxa"/>
          </w:tcPr>
          <w:p w:rsidR="00EB75D1" w:rsidRPr="005625B3" w:rsidRDefault="00EB75D1" w:rsidP="0053799B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EB75D1" w:rsidRDefault="00EB75D1" w:rsidP="005379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</w:tcPr>
          <w:p w:rsidR="00EB75D1" w:rsidRDefault="00EB75D1" w:rsidP="0053799B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Живас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 ООД</w:t>
            </w:r>
          </w:p>
        </w:tc>
        <w:tc>
          <w:tcPr>
            <w:tcW w:w="2455" w:type="dxa"/>
          </w:tcPr>
          <w:p w:rsidR="00EB75D1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.5,6</w:t>
            </w:r>
          </w:p>
        </w:tc>
        <w:tc>
          <w:tcPr>
            <w:tcW w:w="2455" w:type="dxa"/>
          </w:tcPr>
          <w:p w:rsidR="00EB75D1" w:rsidRPr="008B568B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21,04,2015</w:t>
            </w:r>
          </w:p>
        </w:tc>
        <w:tc>
          <w:tcPr>
            <w:tcW w:w="2456" w:type="dxa"/>
          </w:tcPr>
          <w:p w:rsidR="00EB75D1" w:rsidRPr="00C05C47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 w:rsidRPr="00C05C47">
              <w:rPr>
                <w:sz w:val="22"/>
                <w:szCs w:val="22"/>
                <w:lang w:val="en-US"/>
              </w:rPr>
              <w:t>.2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EB75D1" w:rsidTr="0053799B">
        <w:tc>
          <w:tcPr>
            <w:tcW w:w="2455" w:type="dxa"/>
          </w:tcPr>
          <w:p w:rsidR="00EB75D1" w:rsidRPr="005625B3" w:rsidRDefault="00EB75D1" w:rsidP="005379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55" w:type="dxa"/>
          </w:tcPr>
          <w:p w:rsidR="00EB75D1" w:rsidRPr="005625B3" w:rsidRDefault="00EB75D1" w:rsidP="0053799B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EB75D1" w:rsidRDefault="00EB75D1" w:rsidP="0053799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55" w:type="dxa"/>
          </w:tcPr>
          <w:p w:rsidR="00EB75D1" w:rsidRDefault="00EB75D1" w:rsidP="0053799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Хигиенно Медицинска Индустрия </w:t>
            </w:r>
          </w:p>
        </w:tc>
        <w:tc>
          <w:tcPr>
            <w:tcW w:w="2455" w:type="dxa"/>
          </w:tcPr>
          <w:p w:rsidR="00EB75D1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.5</w:t>
            </w:r>
          </w:p>
        </w:tc>
        <w:tc>
          <w:tcPr>
            <w:tcW w:w="2455" w:type="dxa"/>
          </w:tcPr>
          <w:p w:rsidR="00EB75D1" w:rsidRPr="008B568B" w:rsidRDefault="0048174B" w:rsidP="005379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="00EB75D1">
              <w:rPr>
                <w:sz w:val="22"/>
                <w:szCs w:val="22"/>
                <w:lang w:val="bg-BG"/>
              </w:rPr>
              <w:t>,04,2015</w:t>
            </w:r>
          </w:p>
        </w:tc>
        <w:tc>
          <w:tcPr>
            <w:tcW w:w="2456" w:type="dxa"/>
          </w:tcPr>
          <w:p w:rsidR="00EB75D1" w:rsidRPr="00C05C47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 w:rsidRPr="00C05C47">
              <w:rPr>
                <w:sz w:val="22"/>
                <w:szCs w:val="22"/>
                <w:lang w:val="en-US"/>
              </w:rPr>
              <w:t>.2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EB75D1" w:rsidTr="0053799B">
        <w:tc>
          <w:tcPr>
            <w:tcW w:w="2455" w:type="dxa"/>
          </w:tcPr>
          <w:p w:rsidR="00EB75D1" w:rsidRDefault="00EB75D1" w:rsidP="005379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EB75D1" w:rsidRPr="005625B3" w:rsidRDefault="00EB75D1" w:rsidP="0053799B">
            <w:pPr>
              <w:jc w:val="center"/>
              <w:rPr>
                <w:lang w:val="en-US"/>
              </w:rPr>
            </w:pPr>
          </w:p>
        </w:tc>
        <w:tc>
          <w:tcPr>
            <w:tcW w:w="2455" w:type="dxa"/>
          </w:tcPr>
          <w:p w:rsidR="00EB75D1" w:rsidRPr="005625B3" w:rsidRDefault="00EB75D1" w:rsidP="0053799B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5625B3">
              <w:rPr>
                <w:b/>
                <w:snapToGrid w:val="0"/>
                <w:sz w:val="20"/>
                <w:szCs w:val="20"/>
              </w:rPr>
              <w:t xml:space="preserve">“Доставка на консумативи и </w:t>
            </w:r>
            <w:proofErr w:type="spellStart"/>
            <w:r w:rsidRPr="005625B3">
              <w:rPr>
                <w:b/>
                <w:snapToGrid w:val="0"/>
                <w:sz w:val="20"/>
                <w:szCs w:val="20"/>
              </w:rPr>
              <w:t>детергенти</w:t>
            </w:r>
            <w:proofErr w:type="spellEnd"/>
            <w:r w:rsidRPr="005625B3">
              <w:rPr>
                <w:b/>
                <w:snapToGrid w:val="0"/>
                <w:sz w:val="20"/>
                <w:szCs w:val="20"/>
              </w:rPr>
              <w:t xml:space="preserve"> за измиване, дезинфекция, стерилизация и химическо чистене” за период от 12 месеца</w:t>
            </w:r>
          </w:p>
          <w:p w:rsidR="00EB75D1" w:rsidRPr="00C05C47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5" w:type="dxa"/>
          </w:tcPr>
          <w:p w:rsidR="00EB75D1" w:rsidRPr="008A0E97" w:rsidRDefault="00EB75D1" w:rsidP="0053799B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Сервизмед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ООД</w:t>
            </w:r>
          </w:p>
        </w:tc>
        <w:tc>
          <w:tcPr>
            <w:tcW w:w="2455" w:type="dxa"/>
          </w:tcPr>
          <w:p w:rsidR="00EB75D1" w:rsidRPr="008B568B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.3</w:t>
            </w:r>
          </w:p>
        </w:tc>
        <w:tc>
          <w:tcPr>
            <w:tcW w:w="2455" w:type="dxa"/>
          </w:tcPr>
          <w:p w:rsidR="00EB75D1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21,04,2015</w:t>
            </w:r>
          </w:p>
          <w:p w:rsidR="00EB75D1" w:rsidRPr="008B568B" w:rsidRDefault="00EB75D1" w:rsidP="0053799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6" w:type="dxa"/>
          </w:tcPr>
          <w:p w:rsidR="00EB75D1" w:rsidRPr="00C05C47" w:rsidRDefault="00EB75D1" w:rsidP="0053799B">
            <w:pPr>
              <w:jc w:val="center"/>
              <w:rPr>
                <w:sz w:val="22"/>
                <w:szCs w:val="22"/>
                <w:lang w:val="en-US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 w:rsidRPr="00C05C47">
              <w:rPr>
                <w:sz w:val="22"/>
                <w:szCs w:val="22"/>
                <w:lang w:val="en-US"/>
              </w:rPr>
              <w:t>.2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</w:tbl>
    <w:p w:rsidR="00EB75D1" w:rsidRDefault="00EB75D1" w:rsidP="00EB75D1">
      <w:pPr>
        <w:tabs>
          <w:tab w:val="left" w:pos="4300"/>
        </w:tabs>
        <w:rPr>
          <w:sz w:val="28"/>
          <w:lang w:val="en-US"/>
        </w:rPr>
      </w:pPr>
      <w:bookmarkStart w:id="0" w:name="_GoBack"/>
      <w:bookmarkEnd w:id="0"/>
    </w:p>
    <w:p w:rsidR="00EB75D1" w:rsidRDefault="00EB75D1" w:rsidP="00EB75D1">
      <w:pPr>
        <w:tabs>
          <w:tab w:val="left" w:pos="4300"/>
        </w:tabs>
        <w:rPr>
          <w:sz w:val="28"/>
          <w:lang w:val="en-US"/>
        </w:rPr>
      </w:pPr>
    </w:p>
    <w:p w:rsidR="00EB75D1" w:rsidRDefault="00EB75D1" w:rsidP="00EB75D1">
      <w:pPr>
        <w:jc w:val="center"/>
        <w:rPr>
          <w:lang w:val="en-US"/>
        </w:rPr>
      </w:pPr>
    </w:p>
    <w:p w:rsidR="00EB75D1" w:rsidRPr="00506733" w:rsidRDefault="00EB75D1" w:rsidP="00EB75D1">
      <w:pPr>
        <w:jc w:val="center"/>
        <w:rPr>
          <w:lang w:val="en-US"/>
        </w:rPr>
      </w:pPr>
    </w:p>
    <w:p w:rsidR="008729F1" w:rsidRDefault="008729F1"/>
    <w:sectPr w:rsidR="008729F1" w:rsidSect="008E2AD1">
      <w:pgSz w:w="16840" w:h="11907" w:orient="landscape" w:code="9"/>
      <w:pgMar w:top="851" w:right="1191" w:bottom="90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1"/>
    <w:rsid w:val="002112D7"/>
    <w:rsid w:val="0048174B"/>
    <w:rsid w:val="00504F21"/>
    <w:rsid w:val="008729F1"/>
    <w:rsid w:val="00EB3165"/>
    <w:rsid w:val="00E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EB75D1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5D1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table" w:styleId="TableGrid">
    <w:name w:val="Table Grid"/>
    <w:basedOn w:val="TableNormal"/>
    <w:uiPriority w:val="59"/>
    <w:rsid w:val="00EB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0"/>
    <w:rsid w:val="00EB75D1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EB75D1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EB75D1"/>
    <w:pPr>
      <w:keepNext/>
      <w:jc w:val="right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5D1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table" w:styleId="TableGrid">
    <w:name w:val="Table Grid"/>
    <w:basedOn w:val="TableNormal"/>
    <w:uiPriority w:val="59"/>
    <w:rsid w:val="00EB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0"/>
    <w:rsid w:val="00EB75D1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EB75D1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</cp:revision>
  <dcterms:created xsi:type="dcterms:W3CDTF">2015-04-20T14:00:00Z</dcterms:created>
  <dcterms:modified xsi:type="dcterms:W3CDTF">2015-04-23T08:32:00Z</dcterms:modified>
</cp:coreProperties>
</file>